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A060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28EA2DB" w14:textId="106DAF1F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3F015" w14:textId="757E3BD4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FDCB7" w14:textId="387FC8EC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</w:t>
      </w:r>
    </w:p>
    <w:p w14:paraId="194BE139" w14:textId="7A7D3E6D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290AD100" w14:textId="18122BDD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31DD4070" w14:textId="32EAA1B7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0D0A5ED8" w14:textId="3728FA1D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1D3F1F1F" w14:textId="47D52DD0" w:rsid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C178072" w14:textId="77777777" w:rsidR="003B124A" w:rsidRP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52C71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0434B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43D1B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9B33A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EF333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3AFD2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FD6DD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D93D8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B801A" w14:textId="55130AAE" w:rsidR="009436C4" w:rsidRDefault="003E6793" w:rsidP="003E67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6793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1</w:t>
      </w:r>
    </w:p>
    <w:p w14:paraId="78205377" w14:textId="64538429" w:rsidR="003E6793" w:rsidRDefault="003E6793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increase in customer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income means people have a higher purchasing power</w:t>
      </w:r>
      <w:r w:rsidR="003B124A">
        <w:rPr>
          <w:rFonts w:ascii="Times New Roman" w:hAnsi="Times New Roman" w:cs="Times New Roman"/>
          <w:sz w:val="24"/>
          <w:szCs w:val="24"/>
        </w:rPr>
        <w:t>, leading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B124A">
        <w:rPr>
          <w:rFonts w:ascii="Times New Roman" w:hAnsi="Times New Roman" w:cs="Times New Roman"/>
          <w:sz w:val="24"/>
          <w:szCs w:val="24"/>
        </w:rPr>
        <w:t>increased</w:t>
      </w:r>
      <w:r>
        <w:rPr>
          <w:rFonts w:ascii="Times New Roman" w:hAnsi="Times New Roman" w:cs="Times New Roman"/>
          <w:sz w:val="24"/>
          <w:szCs w:val="24"/>
        </w:rPr>
        <w:t xml:space="preserve"> demand for goods.</w:t>
      </w:r>
      <w:r w:rsidR="00767DC1">
        <w:rPr>
          <w:rFonts w:ascii="Times New Roman" w:hAnsi="Times New Roman" w:cs="Times New Roman"/>
          <w:sz w:val="24"/>
          <w:szCs w:val="24"/>
        </w:rPr>
        <w:t xml:space="preserve"> An increase in consumers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767DC1">
        <w:rPr>
          <w:rFonts w:ascii="Times New Roman" w:hAnsi="Times New Roman" w:cs="Times New Roman"/>
          <w:sz w:val="24"/>
          <w:szCs w:val="24"/>
        </w:rPr>
        <w:t xml:space="preserve"> income translates into higher purchasing</w:t>
      </w:r>
      <w:r w:rsidR="005D7F97">
        <w:rPr>
          <w:rFonts w:ascii="Times New Roman" w:hAnsi="Times New Roman" w:cs="Times New Roman"/>
          <w:sz w:val="24"/>
          <w:szCs w:val="24"/>
        </w:rPr>
        <w:t xml:space="preserve"> power;</w:t>
      </w:r>
      <w:r w:rsidR="00767DC1">
        <w:rPr>
          <w:rFonts w:ascii="Times New Roman" w:hAnsi="Times New Roman" w:cs="Times New Roman"/>
          <w:sz w:val="24"/>
          <w:szCs w:val="24"/>
        </w:rPr>
        <w:t xml:space="preserve"> hence people spen</w:t>
      </w:r>
      <w:r w:rsidR="005D7F97">
        <w:rPr>
          <w:rFonts w:ascii="Times New Roman" w:hAnsi="Times New Roman" w:cs="Times New Roman"/>
          <w:sz w:val="24"/>
          <w:szCs w:val="24"/>
        </w:rPr>
        <w:t>d</w:t>
      </w:r>
      <w:r w:rsidR="00767DC1">
        <w:rPr>
          <w:rFonts w:ascii="Times New Roman" w:hAnsi="Times New Roman" w:cs="Times New Roman"/>
          <w:sz w:val="24"/>
          <w:szCs w:val="24"/>
        </w:rPr>
        <w:t xml:space="preserve"> more money acquiring more goods or upgrading the goods they already have.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DC1">
        <w:rPr>
          <w:rFonts w:ascii="Times New Roman" w:hAnsi="Times New Roman" w:cs="Times New Roman"/>
          <w:sz w:val="24"/>
          <w:szCs w:val="24"/>
        </w:rPr>
        <w:t>Goods whose demand goes up with an increase in consumers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767DC1">
        <w:rPr>
          <w:rFonts w:ascii="Times New Roman" w:hAnsi="Times New Roman" w:cs="Times New Roman"/>
          <w:sz w:val="24"/>
          <w:szCs w:val="24"/>
        </w:rPr>
        <w:t xml:space="preserve"> income are known as </w:t>
      </w:r>
      <w:r w:rsidR="005D7F97">
        <w:rPr>
          <w:rFonts w:ascii="Times New Roman" w:hAnsi="Times New Roman" w:cs="Times New Roman"/>
          <w:sz w:val="24"/>
          <w:szCs w:val="24"/>
        </w:rPr>
        <w:t>"</w:t>
      </w:r>
      <w:r w:rsidR="00767DC1">
        <w:rPr>
          <w:rFonts w:ascii="Times New Roman" w:hAnsi="Times New Roman" w:cs="Times New Roman"/>
          <w:sz w:val="24"/>
          <w:szCs w:val="24"/>
        </w:rPr>
        <w:t>Normal goods</w:t>
      </w:r>
      <w:r w:rsidR="005D7F97">
        <w:rPr>
          <w:rFonts w:ascii="Times New Roman" w:hAnsi="Times New Roman" w:cs="Times New Roman"/>
          <w:sz w:val="24"/>
          <w:szCs w:val="24"/>
        </w:rPr>
        <w:t>."</w:t>
      </w:r>
      <w:r w:rsidR="00767DC1">
        <w:rPr>
          <w:rFonts w:ascii="Times New Roman" w:hAnsi="Times New Roman" w:cs="Times New Roman"/>
          <w:sz w:val="24"/>
          <w:szCs w:val="24"/>
        </w:rPr>
        <w:t xml:space="preserve"> The </w:t>
      </w:r>
      <w:r w:rsidR="005D7F97">
        <w:rPr>
          <w:rFonts w:ascii="Times New Roman" w:hAnsi="Times New Roman" w:cs="Times New Roman"/>
          <w:sz w:val="24"/>
          <w:szCs w:val="24"/>
        </w:rPr>
        <w:t>deman</w:t>
      </w:r>
      <w:r w:rsidR="00767DC1">
        <w:rPr>
          <w:rFonts w:ascii="Times New Roman" w:hAnsi="Times New Roman" w:cs="Times New Roman"/>
          <w:sz w:val="24"/>
          <w:szCs w:val="24"/>
        </w:rPr>
        <w:t xml:space="preserve">d for these </w:t>
      </w:r>
      <w:r w:rsidR="005D7F97">
        <w:rPr>
          <w:rFonts w:ascii="Times New Roman" w:hAnsi="Times New Roman" w:cs="Times New Roman"/>
          <w:sz w:val="24"/>
          <w:szCs w:val="24"/>
        </w:rPr>
        <w:t>regular</w:t>
      </w:r>
      <w:r w:rsidR="00767DC1">
        <w:rPr>
          <w:rFonts w:ascii="Times New Roman" w:hAnsi="Times New Roman" w:cs="Times New Roman"/>
          <w:sz w:val="24"/>
          <w:szCs w:val="24"/>
        </w:rPr>
        <w:t xml:space="preserve"> goods shifts to the right as people become more likely and able to buy these goods. </w:t>
      </w:r>
      <w:r>
        <w:rPr>
          <w:rFonts w:ascii="Times New Roman" w:hAnsi="Times New Roman" w:cs="Times New Roman"/>
          <w:sz w:val="24"/>
          <w:szCs w:val="24"/>
        </w:rPr>
        <w:t xml:space="preserve">Despite this general outcome, there are several possible implications on demand for goods. Demand for </w:t>
      </w:r>
      <w:r w:rsidR="000A5D4E">
        <w:rPr>
          <w:rFonts w:ascii="Times New Roman" w:hAnsi="Times New Roman" w:cs="Times New Roman"/>
          <w:sz w:val="24"/>
          <w:szCs w:val="24"/>
        </w:rPr>
        <w:t>first</w:t>
      </w:r>
      <w:r w:rsidR="003B124A">
        <w:rPr>
          <w:rFonts w:ascii="Times New Roman" w:hAnsi="Times New Roman" w:cs="Times New Roman"/>
          <w:sz w:val="24"/>
          <w:szCs w:val="24"/>
        </w:rPr>
        <w:t>-</w:t>
      </w:r>
      <w:r w:rsidR="000A5D4E">
        <w:rPr>
          <w:rFonts w:ascii="Times New Roman" w:hAnsi="Times New Roman" w:cs="Times New Roman"/>
          <w:sz w:val="24"/>
          <w:szCs w:val="24"/>
        </w:rPr>
        <w:t>class</w:t>
      </w:r>
      <w:r>
        <w:rPr>
          <w:rFonts w:ascii="Times New Roman" w:hAnsi="Times New Roman" w:cs="Times New Roman"/>
          <w:sz w:val="24"/>
          <w:szCs w:val="24"/>
        </w:rPr>
        <w:t xml:space="preserve"> goods </w:t>
      </w:r>
      <w:r w:rsidR="000A5D4E">
        <w:rPr>
          <w:rFonts w:ascii="Times New Roman" w:hAnsi="Times New Roman" w:cs="Times New Roman"/>
          <w:sz w:val="24"/>
          <w:szCs w:val="24"/>
        </w:rPr>
        <w:t>rises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3B124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increase in</w:t>
      </w:r>
      <w:r w:rsidR="000A5D4E">
        <w:rPr>
          <w:rFonts w:ascii="Times New Roman" w:hAnsi="Times New Roman" w:cs="Times New Roman"/>
          <w:sz w:val="24"/>
          <w:szCs w:val="24"/>
        </w:rPr>
        <w:t xml:space="preserve"> earnings</w:t>
      </w:r>
      <w:r w:rsidR="003B1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that for </w:t>
      </w:r>
      <w:r w:rsidR="00C45D6A">
        <w:rPr>
          <w:rFonts w:ascii="Times New Roman" w:hAnsi="Times New Roman" w:cs="Times New Roman"/>
          <w:sz w:val="24"/>
          <w:szCs w:val="24"/>
        </w:rPr>
        <w:t>second-rate</w:t>
      </w:r>
      <w:r>
        <w:rPr>
          <w:rFonts w:ascii="Times New Roman" w:hAnsi="Times New Roman" w:cs="Times New Roman"/>
          <w:sz w:val="24"/>
          <w:szCs w:val="24"/>
        </w:rPr>
        <w:t xml:space="preserve"> goods </w:t>
      </w:r>
      <w:r w:rsidR="000A5D4E">
        <w:rPr>
          <w:rFonts w:ascii="Times New Roman" w:hAnsi="Times New Roman" w:cs="Times New Roman"/>
          <w:sz w:val="24"/>
          <w:szCs w:val="24"/>
        </w:rPr>
        <w:t xml:space="preserve">drops </w:t>
      </w:r>
      <w:r>
        <w:rPr>
          <w:rFonts w:ascii="Times New Roman" w:hAnsi="Times New Roman" w:cs="Times New Roman"/>
          <w:sz w:val="24"/>
          <w:szCs w:val="24"/>
        </w:rPr>
        <w:t>as people move to upgrade the quality of their lives due to their newly acquired economic status.</w:t>
      </w:r>
      <w:r w:rsidR="00767DC1">
        <w:rPr>
          <w:rFonts w:ascii="Times New Roman" w:hAnsi="Times New Roman" w:cs="Times New Roman"/>
          <w:sz w:val="24"/>
          <w:szCs w:val="24"/>
        </w:rPr>
        <w:t xml:space="preserve"> Goods whose demand goes down with an increase in consumers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767DC1">
        <w:rPr>
          <w:rFonts w:ascii="Times New Roman" w:hAnsi="Times New Roman" w:cs="Times New Roman"/>
          <w:sz w:val="24"/>
          <w:szCs w:val="24"/>
        </w:rPr>
        <w:t xml:space="preserve"> income are known as </w:t>
      </w:r>
      <w:r w:rsidR="005D7F97">
        <w:rPr>
          <w:rFonts w:ascii="Times New Roman" w:hAnsi="Times New Roman" w:cs="Times New Roman"/>
          <w:sz w:val="24"/>
          <w:szCs w:val="24"/>
        </w:rPr>
        <w:t>"</w:t>
      </w:r>
      <w:r w:rsidR="00767DC1">
        <w:rPr>
          <w:rFonts w:ascii="Times New Roman" w:hAnsi="Times New Roman" w:cs="Times New Roman"/>
          <w:sz w:val="24"/>
          <w:szCs w:val="24"/>
        </w:rPr>
        <w:t>substandard goods</w:t>
      </w:r>
      <w:r w:rsidR="005D7F9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DC1">
        <w:rPr>
          <w:rFonts w:ascii="Times New Roman" w:hAnsi="Times New Roman" w:cs="Times New Roman"/>
          <w:sz w:val="24"/>
          <w:szCs w:val="24"/>
        </w:rPr>
        <w:t>People have a habit of wanting the best for themselves. However, low financial power makes them settle for inferior goods. Therefore, an increase in income leads to consumers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767DC1">
        <w:rPr>
          <w:rFonts w:ascii="Times New Roman" w:hAnsi="Times New Roman" w:cs="Times New Roman"/>
          <w:sz w:val="24"/>
          <w:szCs w:val="24"/>
        </w:rPr>
        <w:t xml:space="preserve"> departure from these poor-quality goods. </w:t>
      </w:r>
      <w:r>
        <w:rPr>
          <w:rFonts w:ascii="Times New Roman" w:hAnsi="Times New Roman" w:cs="Times New Roman"/>
          <w:sz w:val="24"/>
          <w:szCs w:val="24"/>
        </w:rPr>
        <w:t>(Leibenstein. 1950)</w:t>
      </w:r>
    </w:p>
    <w:p w14:paraId="43CA78B3" w14:textId="77777777" w:rsid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18E0D2B" w14:textId="18602175" w:rsidR="00FD52E4" w:rsidRP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52E4">
        <w:rPr>
          <w:rFonts w:ascii="Times New Roman" w:hAnsi="Times New Roman" w:cs="Times New Roman"/>
          <w:b/>
          <w:sz w:val="24"/>
          <w:szCs w:val="24"/>
        </w:rPr>
        <w:t>Question 2</w:t>
      </w:r>
    </w:p>
    <w:p w14:paraId="513402EF" w14:textId="77777777" w:rsid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9870085" w14:textId="68AD08B5" w:rsidR="003E6793" w:rsidRDefault="003E6793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income-expenditure model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3B124A">
        <w:rPr>
          <w:rFonts w:ascii="Times New Roman" w:hAnsi="Times New Roman" w:cs="Times New Roman"/>
          <w:sz w:val="24"/>
          <w:szCs w:val="24"/>
        </w:rPr>
        <w:t xml:space="preserve">s </w:t>
      </w:r>
      <w:r w:rsidR="00686D5E">
        <w:rPr>
          <w:rFonts w:ascii="Times New Roman" w:hAnsi="Times New Roman" w:cs="Times New Roman"/>
          <w:sz w:val="24"/>
          <w:szCs w:val="24"/>
        </w:rPr>
        <w:t>logic is that; a country produces as m</w:t>
      </w:r>
      <w:r w:rsidR="003B124A">
        <w:rPr>
          <w:rFonts w:ascii="Times New Roman" w:hAnsi="Times New Roman" w:cs="Times New Roman"/>
          <w:sz w:val="24"/>
          <w:szCs w:val="24"/>
        </w:rPr>
        <w:t>any</w:t>
      </w:r>
      <w:r w:rsidR="00686D5E">
        <w:rPr>
          <w:rFonts w:ascii="Times New Roman" w:hAnsi="Times New Roman" w:cs="Times New Roman"/>
          <w:sz w:val="24"/>
          <w:szCs w:val="24"/>
        </w:rPr>
        <w:t xml:space="preserve"> goods as it sees sufficient for sale while the variability of the total productivity and production expenditure </w:t>
      </w:r>
      <w:r w:rsidR="003B124A">
        <w:rPr>
          <w:rFonts w:ascii="Times New Roman" w:hAnsi="Times New Roman" w:cs="Times New Roman"/>
          <w:sz w:val="24"/>
          <w:szCs w:val="24"/>
        </w:rPr>
        <w:t>is</w:t>
      </w:r>
      <w:r w:rsidR="00686D5E">
        <w:rPr>
          <w:rFonts w:ascii="Times New Roman" w:hAnsi="Times New Roman" w:cs="Times New Roman"/>
          <w:sz w:val="24"/>
          <w:szCs w:val="24"/>
        </w:rPr>
        <w:t xml:space="preserve"> intricately linked to stabiliz</w:t>
      </w:r>
      <w:r w:rsidR="003B124A">
        <w:rPr>
          <w:rFonts w:ascii="Times New Roman" w:hAnsi="Times New Roman" w:cs="Times New Roman"/>
          <w:sz w:val="24"/>
          <w:szCs w:val="24"/>
        </w:rPr>
        <w:t>ing</w:t>
      </w:r>
      <w:r w:rsidR="00686D5E">
        <w:rPr>
          <w:rFonts w:ascii="Times New Roman" w:hAnsi="Times New Roman" w:cs="Times New Roman"/>
          <w:sz w:val="24"/>
          <w:szCs w:val="24"/>
        </w:rPr>
        <w:t xml:space="preserve"> the economy. </w:t>
      </w:r>
      <w:r w:rsidR="00E524F9">
        <w:rPr>
          <w:rFonts w:ascii="Times New Roman" w:hAnsi="Times New Roman" w:cs="Times New Roman"/>
          <w:sz w:val="24"/>
          <w:szCs w:val="24"/>
        </w:rPr>
        <w:t>Consumption is an essential component of the income-expenditure model. Consumption is the rate at which people buy commodities sold in the economy</w:t>
      </w:r>
      <w:r w:rsidR="005D7F97">
        <w:rPr>
          <w:rFonts w:ascii="Times New Roman" w:hAnsi="Times New Roman" w:cs="Times New Roman"/>
          <w:sz w:val="24"/>
          <w:szCs w:val="24"/>
        </w:rPr>
        <w:t>; w</w:t>
      </w:r>
      <w:r w:rsidR="00E524F9">
        <w:rPr>
          <w:rFonts w:ascii="Times New Roman" w:hAnsi="Times New Roman" w:cs="Times New Roman"/>
          <w:sz w:val="24"/>
          <w:szCs w:val="24"/>
        </w:rPr>
        <w:t>hen people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E524F9">
        <w:rPr>
          <w:rFonts w:ascii="Times New Roman" w:hAnsi="Times New Roman" w:cs="Times New Roman"/>
          <w:sz w:val="24"/>
          <w:szCs w:val="24"/>
        </w:rPr>
        <w:t xml:space="preserve">s income increases, their purchasing power goes up. Another </w:t>
      </w:r>
      <w:r w:rsidR="005D7F97">
        <w:rPr>
          <w:rFonts w:ascii="Times New Roman" w:hAnsi="Times New Roman" w:cs="Times New Roman"/>
          <w:sz w:val="24"/>
          <w:szCs w:val="24"/>
        </w:rPr>
        <w:t>critical</w:t>
      </w:r>
      <w:r w:rsidR="00E524F9">
        <w:rPr>
          <w:rFonts w:ascii="Times New Roman" w:hAnsi="Times New Roman" w:cs="Times New Roman"/>
          <w:sz w:val="24"/>
          <w:szCs w:val="24"/>
        </w:rPr>
        <w:t xml:space="preserve"> aspect of this model is the </w:t>
      </w:r>
      <w:r w:rsidR="005D7F97">
        <w:rPr>
          <w:rFonts w:ascii="Times New Roman" w:hAnsi="Times New Roman" w:cs="Times New Roman"/>
          <w:sz w:val="24"/>
          <w:szCs w:val="24"/>
        </w:rPr>
        <w:t xml:space="preserve">investment expenditure, which is </w:t>
      </w:r>
      <w:r w:rsidR="00E524F9">
        <w:rPr>
          <w:rFonts w:ascii="Times New Roman" w:hAnsi="Times New Roman" w:cs="Times New Roman"/>
          <w:sz w:val="24"/>
          <w:szCs w:val="24"/>
        </w:rPr>
        <w:t xml:space="preserve">the money a country is willing to </w:t>
      </w:r>
      <w:r w:rsidR="00E524F9">
        <w:rPr>
          <w:rFonts w:ascii="Times New Roman" w:hAnsi="Times New Roman" w:cs="Times New Roman"/>
          <w:sz w:val="24"/>
          <w:szCs w:val="24"/>
        </w:rPr>
        <w:lastRenderedPageBreak/>
        <w:t xml:space="preserve">spend </w:t>
      </w:r>
      <w:r w:rsidR="005D7F97">
        <w:rPr>
          <w:rFonts w:ascii="Times New Roman" w:hAnsi="Times New Roman" w:cs="Times New Roman"/>
          <w:sz w:val="24"/>
          <w:szCs w:val="24"/>
        </w:rPr>
        <w:t>developing and researching</w:t>
      </w:r>
      <w:r w:rsidR="00881CCA">
        <w:rPr>
          <w:rFonts w:ascii="Times New Roman" w:hAnsi="Times New Roman" w:cs="Times New Roman"/>
          <w:sz w:val="24"/>
          <w:szCs w:val="24"/>
        </w:rPr>
        <w:t xml:space="preserve"> new products</w:t>
      </w:r>
      <w:r w:rsidR="005D7F97">
        <w:rPr>
          <w:rFonts w:ascii="Times New Roman" w:hAnsi="Times New Roman" w:cs="Times New Roman"/>
          <w:sz w:val="24"/>
          <w:szCs w:val="24"/>
        </w:rPr>
        <w:t xml:space="preserve">. Investment expenditure </w:t>
      </w:r>
      <w:r w:rsidR="00881CCA">
        <w:rPr>
          <w:rFonts w:ascii="Times New Roman" w:hAnsi="Times New Roman" w:cs="Times New Roman"/>
          <w:sz w:val="24"/>
          <w:szCs w:val="24"/>
        </w:rPr>
        <w:t>is spontaneous rather than analytical and logical. The income</w:t>
      </w:r>
      <w:r w:rsidR="005D7F97">
        <w:rPr>
          <w:rFonts w:ascii="Times New Roman" w:hAnsi="Times New Roman" w:cs="Times New Roman"/>
          <w:sz w:val="24"/>
          <w:szCs w:val="24"/>
        </w:rPr>
        <w:t xml:space="preserve"> </w:t>
      </w:r>
      <w:r w:rsidR="00881CCA">
        <w:rPr>
          <w:rFonts w:ascii="Times New Roman" w:hAnsi="Times New Roman" w:cs="Times New Roman"/>
          <w:sz w:val="24"/>
          <w:szCs w:val="24"/>
        </w:rPr>
        <w:t>expenditure also encompasses output</w:t>
      </w:r>
      <w:r w:rsidR="005D7F97">
        <w:rPr>
          <w:rFonts w:ascii="Times New Roman" w:hAnsi="Times New Roman" w:cs="Times New Roman"/>
          <w:sz w:val="24"/>
          <w:szCs w:val="24"/>
        </w:rPr>
        <w:t>,</w:t>
      </w:r>
      <w:r w:rsidR="00881CCA">
        <w:rPr>
          <w:rFonts w:ascii="Times New Roman" w:hAnsi="Times New Roman" w:cs="Times New Roman"/>
          <w:sz w:val="24"/>
          <w:szCs w:val="24"/>
        </w:rPr>
        <w:t xml:space="preserve"> which is basically what a country is producing. The model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881CCA">
        <w:rPr>
          <w:rFonts w:ascii="Times New Roman" w:hAnsi="Times New Roman" w:cs="Times New Roman"/>
          <w:sz w:val="24"/>
          <w:szCs w:val="24"/>
        </w:rPr>
        <w:t>s logic entails balancing the demand, income</w:t>
      </w:r>
      <w:r w:rsidR="005D7F97">
        <w:rPr>
          <w:rFonts w:ascii="Times New Roman" w:hAnsi="Times New Roman" w:cs="Times New Roman"/>
          <w:sz w:val="24"/>
          <w:szCs w:val="24"/>
        </w:rPr>
        <w:t>,</w:t>
      </w:r>
      <w:r w:rsidR="00881CCA">
        <w:rPr>
          <w:rFonts w:ascii="Times New Roman" w:hAnsi="Times New Roman" w:cs="Times New Roman"/>
          <w:sz w:val="24"/>
          <w:szCs w:val="24"/>
        </w:rPr>
        <w:t xml:space="preserve"> and consumption into an equilibrium that balances the country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881CCA">
        <w:rPr>
          <w:rFonts w:ascii="Times New Roman" w:hAnsi="Times New Roman" w:cs="Times New Roman"/>
          <w:sz w:val="24"/>
          <w:szCs w:val="24"/>
        </w:rPr>
        <w:t xml:space="preserve">s output. </w:t>
      </w:r>
      <w:r w:rsidR="00686D5E">
        <w:rPr>
          <w:rFonts w:ascii="Times New Roman" w:hAnsi="Times New Roman" w:cs="Times New Roman"/>
          <w:sz w:val="24"/>
          <w:szCs w:val="24"/>
        </w:rPr>
        <w:t>A country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686D5E">
        <w:rPr>
          <w:rFonts w:ascii="Times New Roman" w:hAnsi="Times New Roman" w:cs="Times New Roman"/>
          <w:sz w:val="24"/>
          <w:szCs w:val="24"/>
        </w:rPr>
        <w:t>s overall GDP demand is influenced by the levels of consumer consumption and the expenses that go into production.</w:t>
      </w:r>
    </w:p>
    <w:p w14:paraId="0E9120BA" w14:textId="77777777" w:rsid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B459193" w14:textId="77777777" w:rsid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5E0946A" w14:textId="77777777" w:rsid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C77231E" w14:textId="043BD5D1" w:rsidR="00FD52E4" w:rsidRP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52E4">
        <w:rPr>
          <w:rFonts w:ascii="Times New Roman" w:hAnsi="Times New Roman" w:cs="Times New Roman"/>
          <w:b/>
          <w:sz w:val="24"/>
          <w:szCs w:val="24"/>
        </w:rPr>
        <w:t>Question3</w:t>
      </w:r>
    </w:p>
    <w:p w14:paraId="0DADC3A9" w14:textId="77777777" w:rsidR="00FD52E4" w:rsidRDefault="00FD52E4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DEAD8F6" w14:textId="7D49A78D" w:rsidR="00686D5E" w:rsidRDefault="00686D5E" w:rsidP="003B124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economy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potential </w:t>
      </w:r>
      <w:r w:rsidR="006E6FD4">
        <w:rPr>
          <w:rFonts w:ascii="Times New Roman" w:hAnsi="Times New Roman" w:cs="Times New Roman"/>
          <w:sz w:val="24"/>
          <w:szCs w:val="24"/>
        </w:rPr>
        <w:t>output</w:t>
      </w:r>
      <w:r w:rsidR="00E556E5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="005D7F97">
        <w:rPr>
          <w:rFonts w:ascii="Times New Roman" w:hAnsi="Times New Roman" w:cs="Times New Roman"/>
          <w:sz w:val="24"/>
          <w:szCs w:val="24"/>
        </w:rPr>
        <w:t>"</w:t>
      </w:r>
      <w:r w:rsidR="00E556E5">
        <w:rPr>
          <w:rFonts w:ascii="Times New Roman" w:hAnsi="Times New Roman" w:cs="Times New Roman"/>
          <w:sz w:val="24"/>
          <w:szCs w:val="24"/>
        </w:rPr>
        <w:t>natural Gross Domestic Product</w:t>
      </w:r>
      <w:r w:rsidR="005D7F97">
        <w:rPr>
          <w:rFonts w:ascii="Times New Roman" w:hAnsi="Times New Roman" w:cs="Times New Roman"/>
          <w:sz w:val="24"/>
          <w:szCs w:val="24"/>
        </w:rPr>
        <w:t>,"</w:t>
      </w:r>
      <w:r w:rsidR="00E556E5">
        <w:rPr>
          <w:rFonts w:ascii="Times New Roman" w:hAnsi="Times New Roman" w:cs="Times New Roman"/>
          <w:sz w:val="24"/>
          <w:szCs w:val="24"/>
        </w:rPr>
        <w:t xml:space="preserve"> </w:t>
      </w:r>
      <w:r w:rsidR="006E6FD4">
        <w:rPr>
          <w:rFonts w:ascii="Times New Roman" w:hAnsi="Times New Roman" w:cs="Times New Roman"/>
          <w:sz w:val="24"/>
          <w:szCs w:val="24"/>
        </w:rPr>
        <w:t>is essentially an analysis of the resource at the country</w:t>
      </w:r>
      <w:r w:rsidR="005D7F97">
        <w:rPr>
          <w:rFonts w:ascii="Times New Roman" w:hAnsi="Times New Roman" w:cs="Times New Roman"/>
          <w:sz w:val="24"/>
          <w:szCs w:val="24"/>
        </w:rPr>
        <w:t>'</w:t>
      </w:r>
      <w:r w:rsidR="006E6FD4">
        <w:rPr>
          <w:rFonts w:ascii="Times New Roman" w:hAnsi="Times New Roman" w:cs="Times New Roman"/>
          <w:sz w:val="24"/>
          <w:szCs w:val="24"/>
        </w:rPr>
        <w:t xml:space="preserve">s disposal and how effectively it can utilize those resources </w:t>
      </w:r>
      <w:r w:rsidR="003B124A">
        <w:rPr>
          <w:rFonts w:ascii="Times New Roman" w:hAnsi="Times New Roman" w:cs="Times New Roman"/>
          <w:sz w:val="24"/>
          <w:szCs w:val="24"/>
        </w:rPr>
        <w:t>to produce</w:t>
      </w:r>
      <w:r w:rsidR="006E6FD4">
        <w:rPr>
          <w:rFonts w:ascii="Times New Roman" w:hAnsi="Times New Roman" w:cs="Times New Roman"/>
          <w:sz w:val="24"/>
          <w:szCs w:val="24"/>
        </w:rPr>
        <w:t xml:space="preserve"> goods and services. </w:t>
      </w:r>
      <w:r w:rsidR="00E556E5">
        <w:rPr>
          <w:rFonts w:ascii="Times New Roman" w:hAnsi="Times New Roman" w:cs="Times New Roman"/>
          <w:sz w:val="24"/>
          <w:szCs w:val="24"/>
        </w:rPr>
        <w:t xml:space="preserve">In defining the </w:t>
      </w:r>
      <w:r w:rsidR="005D7F97">
        <w:rPr>
          <w:rFonts w:ascii="Times New Roman" w:hAnsi="Times New Roman" w:cs="Times New Roman"/>
          <w:sz w:val="24"/>
          <w:szCs w:val="24"/>
        </w:rPr>
        <w:t>potential economic</w:t>
      </w:r>
      <w:r w:rsidR="00E556E5">
        <w:rPr>
          <w:rFonts w:ascii="Times New Roman" w:hAnsi="Times New Roman" w:cs="Times New Roman"/>
          <w:sz w:val="24"/>
          <w:szCs w:val="24"/>
        </w:rPr>
        <w:t xml:space="preserve"> output, resources are viewed as both natural and human. Essentially, an economy with many skilled workers compared to unskilled ones is likely to have a higher economic output. Economist</w:t>
      </w:r>
      <w:r w:rsidR="005D7F97">
        <w:rPr>
          <w:rFonts w:ascii="Times New Roman" w:hAnsi="Times New Roman" w:cs="Times New Roman"/>
          <w:sz w:val="24"/>
          <w:szCs w:val="24"/>
        </w:rPr>
        <w:t>s</w:t>
      </w:r>
      <w:r w:rsidR="00E556E5">
        <w:rPr>
          <w:rFonts w:ascii="Times New Roman" w:hAnsi="Times New Roman" w:cs="Times New Roman"/>
          <w:sz w:val="24"/>
          <w:szCs w:val="24"/>
        </w:rPr>
        <w:t xml:space="preserve"> have isolated common misinformation involved in defining this concept. Contrary to popular belief, the potential economic output is not what a country can produce if all workers were absorbed into the workforce</w:t>
      </w:r>
      <w:r w:rsidR="0064091C">
        <w:rPr>
          <w:rFonts w:ascii="Times New Roman" w:hAnsi="Times New Roman" w:cs="Times New Roman"/>
          <w:sz w:val="24"/>
          <w:szCs w:val="24"/>
        </w:rPr>
        <w:t xml:space="preserve"> and utilized fully. The potential output is critical in making financial prediction</w:t>
      </w:r>
      <w:r w:rsidR="005D7F97">
        <w:rPr>
          <w:rFonts w:ascii="Times New Roman" w:hAnsi="Times New Roman" w:cs="Times New Roman"/>
          <w:sz w:val="24"/>
          <w:szCs w:val="24"/>
        </w:rPr>
        <w:t>s</w:t>
      </w:r>
      <w:r w:rsidR="0064091C">
        <w:rPr>
          <w:rFonts w:ascii="Times New Roman" w:hAnsi="Times New Roman" w:cs="Times New Roman"/>
          <w:sz w:val="24"/>
          <w:szCs w:val="24"/>
        </w:rPr>
        <w:t xml:space="preserve">, policy formulation, and budget allocation in a financial year. </w:t>
      </w:r>
      <w:r w:rsidR="006E6FD4">
        <w:rPr>
          <w:rFonts w:ascii="Times New Roman" w:hAnsi="Times New Roman" w:cs="Times New Roman"/>
          <w:sz w:val="24"/>
          <w:szCs w:val="24"/>
        </w:rPr>
        <w:t xml:space="preserve">The </w:t>
      </w:r>
      <w:r w:rsidR="003B124A">
        <w:rPr>
          <w:rFonts w:ascii="Times New Roman" w:hAnsi="Times New Roman" w:cs="Times New Roman"/>
          <w:sz w:val="24"/>
          <w:szCs w:val="24"/>
        </w:rPr>
        <w:t>potential economic</w:t>
      </w:r>
      <w:r w:rsidR="006E6FD4">
        <w:rPr>
          <w:rFonts w:ascii="Times New Roman" w:hAnsi="Times New Roman" w:cs="Times New Roman"/>
          <w:sz w:val="24"/>
          <w:szCs w:val="24"/>
        </w:rPr>
        <w:t xml:space="preserve"> output is influenced by the affordability and availability of resources and how the country can effectively utilize these resources. </w:t>
      </w:r>
      <w:r w:rsidR="0064091C">
        <w:rPr>
          <w:rFonts w:ascii="Times New Roman" w:hAnsi="Times New Roman" w:cs="Times New Roman"/>
          <w:sz w:val="24"/>
          <w:szCs w:val="24"/>
        </w:rPr>
        <w:t xml:space="preserve">Potential output largely depends on the </w:t>
      </w:r>
      <w:r w:rsidR="005D7F97">
        <w:rPr>
          <w:rFonts w:ascii="Times New Roman" w:hAnsi="Times New Roman" w:cs="Times New Roman"/>
          <w:sz w:val="24"/>
          <w:szCs w:val="24"/>
        </w:rPr>
        <w:t xml:space="preserve">workforce's </w:t>
      </w:r>
      <w:r w:rsidR="005D7F97">
        <w:rPr>
          <w:rFonts w:ascii="Times New Roman" w:hAnsi="Times New Roman" w:cs="Times New Roman"/>
          <w:sz w:val="24"/>
          <w:szCs w:val="24"/>
        </w:rPr>
        <w:lastRenderedPageBreak/>
        <w:t>productivity</w:t>
      </w:r>
      <w:r w:rsidR="0064091C">
        <w:rPr>
          <w:rFonts w:ascii="Times New Roman" w:hAnsi="Times New Roman" w:cs="Times New Roman"/>
          <w:sz w:val="24"/>
          <w:szCs w:val="24"/>
        </w:rPr>
        <w:t>; that is, how many eligible workers are willing to work and their productivity. (</w:t>
      </w:r>
      <w:r w:rsidR="006E6FD4">
        <w:rPr>
          <w:rFonts w:ascii="Times New Roman" w:hAnsi="Times New Roman" w:cs="Times New Roman"/>
          <w:sz w:val="24"/>
          <w:szCs w:val="24"/>
        </w:rPr>
        <w:t>DeMasi. 1997)</w:t>
      </w:r>
    </w:p>
    <w:p w14:paraId="40EB0129" w14:textId="12984D20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D3862F" w14:textId="08CFB6CF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A4CEE2" w14:textId="04A189F9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36CF14" w14:textId="74EAC0BC" w:rsidR="006E6FD4" w:rsidRDefault="006E6FD4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F0D977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5E506F" w14:textId="77777777" w:rsidR="003B124A" w:rsidRDefault="003B124A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A0ECDE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F7CAF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170F2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C4C0C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FB662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F4FA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46018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50D5F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D7F60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E7527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C0257" w14:textId="77777777" w:rsidR="00FD52E4" w:rsidRDefault="00FD52E4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50E71" w14:textId="7B6212A3" w:rsidR="003B124A" w:rsidRPr="003B124A" w:rsidRDefault="003B124A" w:rsidP="003B12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24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0A397CF" w14:textId="146814F7" w:rsidR="00686D5E" w:rsidRPr="003B124A" w:rsidRDefault="006E6FD4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DeMasi, P. (1997). IMF estimates of potential output: theory and practice.</w:t>
      </w:r>
    </w:p>
    <w:p w14:paraId="4C8E2ABF" w14:textId="1C0B5467" w:rsidR="003E6793" w:rsidRPr="003B124A" w:rsidRDefault="003E6793" w:rsidP="003B124A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Leibenstein, H. (1950). Bandwagon, snob, and Veblen effects in the theory of consumers</w:t>
      </w:r>
      <w:r w:rsidR="005D7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demand.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quarterly journal of economics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B124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64</w:t>
      </w:r>
      <w:r w:rsidRPr="003B12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183-207.</w:t>
      </w:r>
    </w:p>
    <w:p w14:paraId="418B6154" w14:textId="77777777" w:rsidR="003E6793" w:rsidRPr="003E6793" w:rsidRDefault="003E6793" w:rsidP="003E6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E6793" w:rsidRPr="003E6793" w:rsidSect="003B124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C036F" w14:textId="77777777" w:rsidR="00A70970" w:rsidRDefault="00A70970" w:rsidP="003B124A">
      <w:pPr>
        <w:spacing w:after="0" w:line="240" w:lineRule="auto"/>
      </w:pPr>
      <w:r>
        <w:separator/>
      </w:r>
    </w:p>
  </w:endnote>
  <w:endnote w:type="continuationSeparator" w:id="0">
    <w:p w14:paraId="358E2062" w14:textId="77777777" w:rsidR="00A70970" w:rsidRDefault="00A70970" w:rsidP="003B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AD846" w14:textId="77777777" w:rsidR="00A70970" w:rsidRDefault="00A70970" w:rsidP="003B124A">
      <w:pPr>
        <w:spacing w:after="0" w:line="240" w:lineRule="auto"/>
      </w:pPr>
      <w:r>
        <w:separator/>
      </w:r>
    </w:p>
  </w:footnote>
  <w:footnote w:type="continuationSeparator" w:id="0">
    <w:p w14:paraId="168E651C" w14:textId="77777777" w:rsidR="00A70970" w:rsidRDefault="00A70970" w:rsidP="003B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6937" w14:textId="6E9CCEC7" w:rsidR="003B124A" w:rsidRPr="003B124A" w:rsidRDefault="00D6042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TASK</w:t>
    </w:r>
    <w:r w:rsidR="005D7F97">
      <w:rPr>
        <w:rFonts w:ascii="Times New Roman" w:hAnsi="Times New Roman" w:cs="Times New Roman"/>
        <w:sz w:val="24"/>
        <w:szCs w:val="24"/>
      </w:rPr>
      <w:t xml:space="preserve"> 1</w:t>
    </w:r>
    <w:r w:rsidR="003B124A" w:rsidRPr="003B124A">
      <w:rPr>
        <w:rFonts w:ascii="Times New Roman" w:hAnsi="Times New Roman" w:cs="Times New Roman"/>
        <w:sz w:val="24"/>
        <w:szCs w:val="24"/>
      </w:rPr>
      <w:tab/>
    </w:r>
    <w:r w:rsidR="003B124A" w:rsidRPr="003B124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7508083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B124A" w:rsidRPr="003B12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124A" w:rsidRPr="003B12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B124A" w:rsidRPr="003B12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52E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3B124A" w:rsidRPr="003B12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FF70ED2" w14:textId="77777777" w:rsidR="003B124A" w:rsidRPr="003B124A" w:rsidRDefault="003B124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CEE6" w14:textId="53F211A6" w:rsidR="003B124A" w:rsidRPr="003B124A" w:rsidRDefault="003B124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B124A">
      <w:rPr>
        <w:rFonts w:ascii="Times New Roman" w:hAnsi="Times New Roman" w:cs="Times New Roman"/>
        <w:sz w:val="24"/>
        <w:szCs w:val="24"/>
      </w:rPr>
      <w:t>Running Head: ASSIGNMENT</w:t>
    </w:r>
    <w:r w:rsidR="005D7F97">
      <w:rPr>
        <w:rFonts w:ascii="Times New Roman" w:hAnsi="Times New Roman" w:cs="Times New Roman"/>
        <w:sz w:val="24"/>
        <w:szCs w:val="24"/>
      </w:rPr>
      <w:t xml:space="preserve"> ON CHAPTER 4,9 AND 10</w:t>
    </w:r>
    <w:r w:rsidRPr="003B124A">
      <w:rPr>
        <w:rFonts w:ascii="Times New Roman" w:hAnsi="Times New Roman" w:cs="Times New Roman"/>
        <w:sz w:val="24"/>
        <w:szCs w:val="24"/>
      </w:rPr>
      <w:tab/>
    </w:r>
    <w:r w:rsidRPr="003B124A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4914050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B12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2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12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52E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B12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00A2845" w14:textId="77777777" w:rsidR="003B124A" w:rsidRPr="003B124A" w:rsidRDefault="003B124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TQ2MTe3NLAwszBX0lEKTi0uzszPAykwrgUAFnKx3SwAAAA="/>
  </w:docVars>
  <w:rsids>
    <w:rsidRoot w:val="003E6793"/>
    <w:rsid w:val="000033D8"/>
    <w:rsid w:val="000776B9"/>
    <w:rsid w:val="000A5D4E"/>
    <w:rsid w:val="00235476"/>
    <w:rsid w:val="00322851"/>
    <w:rsid w:val="003479E5"/>
    <w:rsid w:val="003B124A"/>
    <w:rsid w:val="003E6793"/>
    <w:rsid w:val="005B5D06"/>
    <w:rsid w:val="005D7F97"/>
    <w:rsid w:val="00624EC8"/>
    <w:rsid w:val="0064091C"/>
    <w:rsid w:val="00686D5E"/>
    <w:rsid w:val="006E6FD4"/>
    <w:rsid w:val="007626B2"/>
    <w:rsid w:val="00767DC1"/>
    <w:rsid w:val="00843259"/>
    <w:rsid w:val="00881CCA"/>
    <w:rsid w:val="008A46C5"/>
    <w:rsid w:val="009436C4"/>
    <w:rsid w:val="009A02D8"/>
    <w:rsid w:val="00A04764"/>
    <w:rsid w:val="00A70970"/>
    <w:rsid w:val="00B260B9"/>
    <w:rsid w:val="00BB7DA4"/>
    <w:rsid w:val="00C45D6A"/>
    <w:rsid w:val="00D60426"/>
    <w:rsid w:val="00E524F9"/>
    <w:rsid w:val="00E556E5"/>
    <w:rsid w:val="00F566E3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536C"/>
  <w15:chartTrackingRefBased/>
  <w15:docId w15:val="{DC6869DE-F817-4AF5-AC15-8939B20A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4A"/>
  </w:style>
  <w:style w:type="paragraph" w:styleId="Footer">
    <w:name w:val="footer"/>
    <w:basedOn w:val="Normal"/>
    <w:link w:val="FooterChar"/>
    <w:uiPriority w:val="99"/>
    <w:unhideWhenUsed/>
    <w:rsid w:val="003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1225-5AB6-4077-ADBB-85ECF83C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2021-05-28T00:21:00Z</dcterms:created>
  <dcterms:modified xsi:type="dcterms:W3CDTF">2021-05-28T00:21:00Z</dcterms:modified>
</cp:coreProperties>
</file>